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AFBE5" w14:textId="6F37A98F" w:rsidR="00F801E4" w:rsidRDefault="00F801E4">
      <w:pPr>
        <w:rPr>
          <w:lang w:val="en-CA"/>
        </w:rPr>
      </w:pPr>
      <w:r>
        <w:tab/>
      </w:r>
      <w:r>
        <w:tab/>
      </w:r>
      <w:r>
        <w:tab/>
      </w:r>
      <w:r>
        <w:tab/>
      </w:r>
      <w:r>
        <w:tab/>
      </w:r>
      <w:r w:rsidRPr="00F7568C">
        <w:rPr>
          <w:lang w:val="en-CA"/>
        </w:rPr>
        <w:t>Edge Ai</w:t>
      </w:r>
    </w:p>
    <w:p w14:paraId="46745CD9" w14:textId="272B4233" w:rsidR="00565A56" w:rsidRPr="00F7568C" w:rsidRDefault="00565A56">
      <w:pPr>
        <w:rPr>
          <w:lang w:val="en-CA"/>
        </w:rPr>
      </w:pPr>
      <w:r>
        <w:rPr>
          <w:lang w:val="en-CA"/>
        </w:rPr>
        <w:tab/>
      </w:r>
      <w:r>
        <w:rPr>
          <w:lang w:val="en-CA"/>
        </w:rPr>
        <w:tab/>
      </w:r>
      <w:r>
        <w:rPr>
          <w:lang w:val="en-CA"/>
        </w:rPr>
        <w:tab/>
      </w:r>
      <w:r>
        <w:rPr>
          <w:lang w:val="en-CA"/>
        </w:rPr>
        <w:tab/>
        <w:t xml:space="preserve">    </w:t>
      </w:r>
      <w:proofErr w:type="spellStart"/>
      <w:r>
        <w:rPr>
          <w:lang w:val="en-CA"/>
        </w:rPr>
        <w:t>Realisé</w:t>
      </w:r>
      <w:proofErr w:type="spellEnd"/>
      <w:r>
        <w:rPr>
          <w:lang w:val="en-CA"/>
        </w:rPr>
        <w:t xml:space="preserve"> le 15/04</w:t>
      </w:r>
    </w:p>
    <w:p w14:paraId="12FFC0C0" w14:textId="77777777" w:rsidR="00F801E4" w:rsidRPr="00F7568C" w:rsidRDefault="00F801E4">
      <w:pPr>
        <w:rPr>
          <w:lang w:val="en-CA"/>
        </w:rPr>
      </w:pPr>
    </w:p>
    <w:p w14:paraId="1DD24A6D" w14:textId="518C2D08" w:rsidR="00F801E4" w:rsidRPr="00F7568C" w:rsidRDefault="00F801E4">
      <w:pPr>
        <w:rPr>
          <w:lang w:val="en-CA"/>
        </w:rPr>
      </w:pPr>
      <w:hyperlink r:id="rId4" w:history="1">
        <w:r w:rsidRPr="00F7568C">
          <w:rPr>
            <w:rStyle w:val="Lienhypertexte"/>
            <w:lang w:val="en-CA"/>
          </w:rPr>
          <w:t>https://www.numerama.com/tech/2188511-ledge-ia-cest-quoi-ca-encore.html</w:t>
        </w:r>
      </w:hyperlink>
    </w:p>
    <w:p w14:paraId="6C148865" w14:textId="4AA985B4" w:rsidR="00F801E4" w:rsidRDefault="00F801E4">
      <w:hyperlink r:id="rId5" w:history="1">
        <w:r w:rsidRPr="00F7568C">
          <w:rPr>
            <w:rStyle w:val="Lienhypertexte"/>
            <w:lang w:val="en-CA"/>
          </w:rPr>
          <w:t>https://hellofuture.orange.com/fr/edge-ai/</w:t>
        </w:r>
      </w:hyperlink>
    </w:p>
    <w:p w14:paraId="2CF868BA" w14:textId="77777777" w:rsidR="00F7568C" w:rsidRDefault="00F7568C"/>
    <w:p w14:paraId="51E900EF" w14:textId="0FC49E5A" w:rsidR="00F7568C" w:rsidRPr="00E21381" w:rsidRDefault="00E21381">
      <w:r>
        <w:t xml:space="preserve">De nos jours les appareils électroniques de notre quotidien deviennent de plus en plus connectés, que ce soit le chauffage ou encore le four, et avec l'émergence de ces appareils connectés </w:t>
      </w:r>
      <w:r w:rsidR="00FC4D3D">
        <w:t xml:space="preserve">est apparu </w:t>
      </w:r>
      <w:proofErr w:type="spellStart"/>
      <w:r w:rsidR="00FC4D3D">
        <w:t>l'edge</w:t>
      </w:r>
      <w:proofErr w:type="spellEnd"/>
      <w:r w:rsidR="00FC4D3D">
        <w:t xml:space="preserve"> </w:t>
      </w:r>
      <w:proofErr w:type="spellStart"/>
      <w:r w:rsidR="00FC4D3D">
        <w:t>ia</w:t>
      </w:r>
      <w:proofErr w:type="spellEnd"/>
      <w:r w:rsidR="00FC4D3D">
        <w:t xml:space="preserve">, qu'est que </w:t>
      </w:r>
      <w:proofErr w:type="spellStart"/>
      <w:r w:rsidR="00FC4D3D">
        <w:t>edge</w:t>
      </w:r>
      <w:proofErr w:type="spellEnd"/>
      <w:r w:rsidR="00FC4D3D">
        <w:t xml:space="preserve"> </w:t>
      </w:r>
      <w:proofErr w:type="spellStart"/>
      <w:r w:rsidR="00FC4D3D">
        <w:t>ia</w:t>
      </w:r>
      <w:proofErr w:type="spellEnd"/>
      <w:r w:rsidR="00FC4D3D">
        <w:t xml:space="preserve"> ? et bien c'est une </w:t>
      </w:r>
      <w:proofErr w:type="spellStart"/>
      <w:r w:rsidR="00FC4D3D">
        <w:t>ia</w:t>
      </w:r>
      <w:proofErr w:type="spellEnd"/>
      <w:r w:rsidR="00FC4D3D">
        <w:t xml:space="preserve"> qui fait partie intégrante de la majorités des appareils connectés comme par exemple les assistants vocaux, </w:t>
      </w:r>
      <w:proofErr w:type="spellStart"/>
      <w:r w:rsidR="00FC4D3D">
        <w:t>l'edge</w:t>
      </w:r>
      <w:proofErr w:type="spellEnd"/>
      <w:r w:rsidR="00FC4D3D">
        <w:t xml:space="preserve"> ai permet donc, tout comme une </w:t>
      </w:r>
      <w:proofErr w:type="spellStart"/>
      <w:r w:rsidR="00FC4D3D">
        <w:t>ia</w:t>
      </w:r>
      <w:proofErr w:type="spellEnd"/>
      <w:r w:rsidR="00FC4D3D">
        <w:t xml:space="preserve"> classique comme </w:t>
      </w:r>
      <w:proofErr w:type="spellStart"/>
      <w:r w:rsidR="00FC4D3D">
        <w:t>chatgpt</w:t>
      </w:r>
      <w:proofErr w:type="spellEnd"/>
      <w:r w:rsidR="00FC4D3D">
        <w:t xml:space="preserve"> ou </w:t>
      </w:r>
      <w:proofErr w:type="spellStart"/>
      <w:r w:rsidR="00FC4D3D">
        <w:t>claude</w:t>
      </w:r>
      <w:proofErr w:type="spellEnd"/>
      <w:r w:rsidR="00FC4D3D">
        <w:t xml:space="preserve">, a analyser un problème et dit répondre à quelques différences près, tout d'abord </w:t>
      </w:r>
      <w:proofErr w:type="spellStart"/>
      <w:r w:rsidR="00FC4D3D">
        <w:t>l'edge</w:t>
      </w:r>
      <w:proofErr w:type="spellEnd"/>
      <w:r w:rsidR="00FC4D3D">
        <w:t xml:space="preserve"> </w:t>
      </w:r>
      <w:proofErr w:type="spellStart"/>
      <w:r w:rsidR="00FC4D3D">
        <w:t>ia</w:t>
      </w:r>
      <w:proofErr w:type="spellEnd"/>
      <w:r w:rsidR="00FC4D3D">
        <w:t xml:space="preserve"> fait partie des appareils connectés,  elle ne nécessite donc pas de connexion internet et possède un temps de réponse extrêmement court </w:t>
      </w:r>
      <w:r w:rsidR="009C681D">
        <w:t>ce qui permet de l'utiliser dans les voitures autonomes, les données sont également plus sécurisées puisque elles ne sortent pas de l'appareil et les co</w:t>
      </w:r>
      <w:r w:rsidR="00565A56">
        <w:t>û</w:t>
      </w:r>
      <w:r w:rsidR="009C681D">
        <w:t>ts d'utilisation</w:t>
      </w:r>
      <w:r w:rsidR="00565A56">
        <w:t>s</w:t>
      </w:r>
      <w:r w:rsidR="009C681D">
        <w:t xml:space="preserve"> sont réduit puisque </w:t>
      </w:r>
      <w:proofErr w:type="spellStart"/>
      <w:r w:rsidR="00565A56">
        <w:t>l'ia</w:t>
      </w:r>
      <w:proofErr w:type="spellEnd"/>
      <w:r w:rsidR="00565A56">
        <w:t xml:space="preserve"> ne se trouve pas sur un serveur, cette </w:t>
      </w:r>
      <w:proofErr w:type="spellStart"/>
      <w:r w:rsidR="00565A56">
        <w:t>ia</w:t>
      </w:r>
      <w:proofErr w:type="spellEnd"/>
      <w:r w:rsidR="00565A56">
        <w:t xml:space="preserve"> présente néanmoins plusieurs inconvénients comme une puissance de calcul limité ainsi qu'un déploiement et une optimisation plus complexe, son utilisation ne peux donc se limiter qu'a un ensemble de fonctionnalités bien particulière mais permet une réponse aux problèmes rapide et efficace. </w:t>
      </w:r>
    </w:p>
    <w:p w14:paraId="6A656735" w14:textId="77777777" w:rsidR="00F801E4" w:rsidRPr="00E21381" w:rsidRDefault="00F801E4"/>
    <w:sectPr w:rsidR="00F801E4" w:rsidRPr="00E213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1E4"/>
    <w:rsid w:val="00565A56"/>
    <w:rsid w:val="005E1357"/>
    <w:rsid w:val="00763DF5"/>
    <w:rsid w:val="009C681D"/>
    <w:rsid w:val="00CF7B1D"/>
    <w:rsid w:val="00E21381"/>
    <w:rsid w:val="00F7568C"/>
    <w:rsid w:val="00F801E4"/>
    <w:rsid w:val="00FC4D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8AA2D"/>
  <w15:chartTrackingRefBased/>
  <w15:docId w15:val="{61381536-DBB3-4783-BFF4-0864C94DD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801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801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801E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801E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801E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801E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801E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801E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801E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801E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801E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801E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801E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801E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801E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801E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801E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801E4"/>
    <w:rPr>
      <w:rFonts w:eastAsiaTheme="majorEastAsia" w:cstheme="majorBidi"/>
      <w:color w:val="272727" w:themeColor="text1" w:themeTint="D8"/>
    </w:rPr>
  </w:style>
  <w:style w:type="paragraph" w:styleId="Titre">
    <w:name w:val="Title"/>
    <w:basedOn w:val="Normal"/>
    <w:next w:val="Normal"/>
    <w:link w:val="TitreCar"/>
    <w:uiPriority w:val="10"/>
    <w:qFormat/>
    <w:rsid w:val="00F801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801E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801E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801E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801E4"/>
    <w:pPr>
      <w:spacing w:before="160"/>
      <w:jc w:val="center"/>
    </w:pPr>
    <w:rPr>
      <w:i/>
      <w:iCs/>
      <w:color w:val="404040" w:themeColor="text1" w:themeTint="BF"/>
    </w:rPr>
  </w:style>
  <w:style w:type="character" w:customStyle="1" w:styleId="CitationCar">
    <w:name w:val="Citation Car"/>
    <w:basedOn w:val="Policepardfaut"/>
    <w:link w:val="Citation"/>
    <w:uiPriority w:val="29"/>
    <w:rsid w:val="00F801E4"/>
    <w:rPr>
      <w:i/>
      <w:iCs/>
      <w:color w:val="404040" w:themeColor="text1" w:themeTint="BF"/>
    </w:rPr>
  </w:style>
  <w:style w:type="paragraph" w:styleId="Paragraphedeliste">
    <w:name w:val="List Paragraph"/>
    <w:basedOn w:val="Normal"/>
    <w:uiPriority w:val="34"/>
    <w:qFormat/>
    <w:rsid w:val="00F801E4"/>
    <w:pPr>
      <w:ind w:left="720"/>
      <w:contextualSpacing/>
    </w:pPr>
  </w:style>
  <w:style w:type="character" w:styleId="Accentuationintense">
    <w:name w:val="Intense Emphasis"/>
    <w:basedOn w:val="Policepardfaut"/>
    <w:uiPriority w:val="21"/>
    <w:qFormat/>
    <w:rsid w:val="00F801E4"/>
    <w:rPr>
      <w:i/>
      <w:iCs/>
      <w:color w:val="0F4761" w:themeColor="accent1" w:themeShade="BF"/>
    </w:rPr>
  </w:style>
  <w:style w:type="paragraph" w:styleId="Citationintense">
    <w:name w:val="Intense Quote"/>
    <w:basedOn w:val="Normal"/>
    <w:next w:val="Normal"/>
    <w:link w:val="CitationintenseCar"/>
    <w:uiPriority w:val="30"/>
    <w:qFormat/>
    <w:rsid w:val="00F801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801E4"/>
    <w:rPr>
      <w:i/>
      <w:iCs/>
      <w:color w:val="0F4761" w:themeColor="accent1" w:themeShade="BF"/>
    </w:rPr>
  </w:style>
  <w:style w:type="character" w:styleId="Rfrenceintense">
    <w:name w:val="Intense Reference"/>
    <w:basedOn w:val="Policepardfaut"/>
    <w:uiPriority w:val="32"/>
    <w:qFormat/>
    <w:rsid w:val="00F801E4"/>
    <w:rPr>
      <w:b/>
      <w:bCs/>
      <w:smallCaps/>
      <w:color w:val="0F4761" w:themeColor="accent1" w:themeShade="BF"/>
      <w:spacing w:val="5"/>
    </w:rPr>
  </w:style>
  <w:style w:type="character" w:styleId="Lienhypertexte">
    <w:name w:val="Hyperlink"/>
    <w:basedOn w:val="Policepardfaut"/>
    <w:uiPriority w:val="99"/>
    <w:unhideWhenUsed/>
    <w:rsid w:val="00F801E4"/>
    <w:rPr>
      <w:color w:val="467886" w:themeColor="hyperlink"/>
      <w:u w:val="single"/>
    </w:rPr>
  </w:style>
  <w:style w:type="character" w:styleId="Mentionnonrsolue">
    <w:name w:val="Unresolved Mention"/>
    <w:basedOn w:val="Policepardfaut"/>
    <w:uiPriority w:val="99"/>
    <w:semiHidden/>
    <w:unhideWhenUsed/>
    <w:rsid w:val="00F801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hellofuture.orange.com/fr/edge-ai/" TargetMode="External"/><Relationship Id="rId4" Type="http://schemas.openxmlformats.org/officeDocument/2006/relationships/hyperlink" Target="https://www.numerama.com/tech/2188511-ledge-ia-cest-quoi-ca-encore.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230</Words>
  <Characters>1265</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HURST Aaron</dc:creator>
  <cp:keywords/>
  <dc:description/>
  <cp:lastModifiedBy>HURST Aaron</cp:lastModifiedBy>
  <cp:revision>2</cp:revision>
  <dcterms:created xsi:type="dcterms:W3CDTF">2026-03-25T15:15:00Z</dcterms:created>
  <dcterms:modified xsi:type="dcterms:W3CDTF">2026-04-14T14:10:00Z</dcterms:modified>
</cp:coreProperties>
</file>